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58E8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tblpX="-289" w:tblpY="2526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6B6F1C" w14:paraId="79E5C2A3" w14:textId="77777777" w:rsidTr="007551D3">
        <w:trPr>
          <w:trHeight w:val="835"/>
        </w:trPr>
        <w:tc>
          <w:tcPr>
            <w:tcW w:w="1129" w:type="dxa"/>
          </w:tcPr>
          <w:p w14:paraId="376182A4" w14:textId="77777777" w:rsidR="006B6F1C" w:rsidRDefault="006B6F1C" w:rsidP="006B6F1C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CA543B" wp14:editId="100E55DF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32DD968F" w14:textId="77777777" w:rsidR="006B6F1C" w:rsidRPr="00DF762D" w:rsidRDefault="006B6F1C" w:rsidP="006B6F1C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</w:t>
            </w:r>
            <w:r w:rsidR="0096589B"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7E68ED7C" w14:textId="0D20C7B5" w:rsidR="00F67619" w:rsidRPr="00F67619" w:rsidRDefault="00F67619" w:rsidP="00F67619">
      <w:pPr>
        <w:pStyle w:val="BasicParagraph"/>
        <w:spacing w:line="240" w:lineRule="auto"/>
        <w:jc w:val="center"/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</w:pP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 xml:space="preserve">Бриф на разработку дизайна </w:t>
      </w:r>
      <w:r w:rsidR="0049520A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  <w:t xml:space="preserve">полиграфической </w:t>
      </w: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продукц</w:t>
      </w:r>
      <w:r w:rsidR="004C7DA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ии</w:t>
      </w:r>
      <w:r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</w:r>
    </w:p>
    <w:p w14:paraId="1A6B9B12" w14:textId="77777777" w:rsidR="0096589B" w:rsidRDefault="0096589B" w:rsidP="0096589B">
      <w:pPr>
        <w:pStyle w:val="Default"/>
        <w:rPr>
          <w:rFonts w:asciiTheme="majorHAnsi" w:hAnsiTheme="majorHAnsi"/>
        </w:rPr>
      </w:pPr>
    </w:p>
    <w:tbl>
      <w:tblPr>
        <w:tblStyle w:val="a7"/>
        <w:tblW w:w="10235" w:type="dxa"/>
        <w:tblInd w:w="-289" w:type="dxa"/>
        <w:tblLook w:val="04A0" w:firstRow="1" w:lastRow="0" w:firstColumn="1" w:lastColumn="0" w:noHBand="0" w:noVBand="1"/>
      </w:tblPr>
      <w:tblGrid>
        <w:gridCol w:w="436"/>
        <w:gridCol w:w="2103"/>
        <w:gridCol w:w="139"/>
        <w:gridCol w:w="158"/>
        <w:gridCol w:w="282"/>
        <w:gridCol w:w="84"/>
        <w:gridCol w:w="72"/>
        <w:gridCol w:w="1808"/>
        <w:gridCol w:w="162"/>
        <w:gridCol w:w="142"/>
        <w:gridCol w:w="305"/>
        <w:gridCol w:w="71"/>
        <w:gridCol w:w="1861"/>
        <w:gridCol w:w="162"/>
        <w:gridCol w:w="158"/>
        <w:gridCol w:w="244"/>
        <w:gridCol w:w="34"/>
        <w:gridCol w:w="1981"/>
        <w:gridCol w:w="23"/>
        <w:gridCol w:w="10"/>
      </w:tblGrid>
      <w:tr w:rsidR="002A0DD4" w:rsidRPr="0049520A" w14:paraId="3B1FD8D5" w14:textId="77777777" w:rsidTr="006D6256">
        <w:trPr>
          <w:gridAfter w:val="2"/>
          <w:wAfter w:w="33" w:type="dxa"/>
          <w:trHeight w:val="39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2D28C01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0" w:type="dxa"/>
            <w:gridSpan w:val="12"/>
            <w:tcBorders>
              <w:bottom w:val="single" w:sz="4" w:space="0" w:color="auto"/>
            </w:tcBorders>
            <w:vAlign w:val="center"/>
          </w:tcPr>
          <w:p w14:paraId="0F5E98FD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78D127DC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E42B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36E13593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D7BB5E4" w14:textId="77777777" w:rsidTr="006D6256">
        <w:trPr>
          <w:gridAfter w:val="2"/>
          <w:wAfter w:w="33" w:type="dxa"/>
          <w:trHeight w:val="414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AF30C8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0" w:type="dxa"/>
            <w:gridSpan w:val="12"/>
            <w:vAlign w:val="center"/>
          </w:tcPr>
          <w:p w14:paraId="29333B6E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BFCE36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DB7E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09841A98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0C811F0" w14:textId="77777777" w:rsidTr="006D6256">
        <w:trPr>
          <w:gridAfter w:val="2"/>
          <w:wAfter w:w="33" w:type="dxa"/>
          <w:trHeight w:val="41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FACCA6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0" w:type="dxa"/>
            <w:gridSpan w:val="12"/>
            <w:vAlign w:val="center"/>
          </w:tcPr>
          <w:p w14:paraId="42DC843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A43B27A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D843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5C9656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49D68CA4" w14:textId="77777777" w:rsidTr="006D6256">
        <w:trPr>
          <w:gridAfter w:val="2"/>
          <w:wAfter w:w="33" w:type="dxa"/>
          <w:trHeight w:val="41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222C38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0" w:type="dxa"/>
            <w:gridSpan w:val="12"/>
            <w:vAlign w:val="center"/>
          </w:tcPr>
          <w:p w14:paraId="0AB4817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3D161FF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DE5014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9B2D80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28CEAA9D" w14:textId="77777777" w:rsidTr="006D6256">
        <w:trPr>
          <w:gridAfter w:val="2"/>
          <w:wAfter w:w="33" w:type="dxa"/>
          <w:trHeight w:val="1608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4D53301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</w:t>
            </w:r>
            <w:r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 Адрес интернет сайта компании (при наличии)</w:t>
            </w:r>
          </w:p>
        </w:tc>
        <w:tc>
          <w:tcPr>
            <w:tcW w:w="7000" w:type="dxa"/>
            <w:gridSpan w:val="12"/>
          </w:tcPr>
          <w:p w14:paraId="521272E5" w14:textId="77777777" w:rsidR="00160DF6" w:rsidRPr="00160DF6" w:rsidRDefault="00160DF6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72169F26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740056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4C3D98AA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45992262" w14:textId="77777777" w:rsidTr="006D6256">
        <w:trPr>
          <w:gridAfter w:val="2"/>
          <w:wAfter w:w="33" w:type="dxa"/>
          <w:trHeight w:val="1633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E47C7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Присутствие и значимость бренда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в подаче материала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(степень брендирования макета) *</w:t>
            </w:r>
          </w:p>
        </w:tc>
        <w:tc>
          <w:tcPr>
            <w:tcW w:w="7000" w:type="dxa"/>
            <w:gridSpan w:val="12"/>
          </w:tcPr>
          <w:p w14:paraId="2089128B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16B8B9D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C8D2CF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94C147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637D7B63" w14:textId="77777777" w:rsidTr="006D6256">
        <w:trPr>
          <w:gridAfter w:val="2"/>
          <w:wAfter w:w="33" w:type="dxa"/>
          <w:trHeight w:val="161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7BF67CB" w14:textId="77777777" w:rsidR="002A0DD4" w:rsidRPr="00F67619" w:rsidRDefault="00F67619" w:rsidP="00F67619">
            <w:pPr>
              <w:pStyle w:val="BasicParagraph"/>
              <w:suppressAutoHyphens/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(желательно с указанием сайтов), какие уникальные свойства отличают Вас?</w:t>
            </w:r>
          </w:p>
        </w:tc>
        <w:tc>
          <w:tcPr>
            <w:tcW w:w="7000" w:type="dxa"/>
            <w:gridSpan w:val="12"/>
          </w:tcPr>
          <w:p w14:paraId="14FDB10A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6B02DF5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36BFD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882BFC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49520A" w14:paraId="6F9C013F" w14:textId="77777777" w:rsidTr="006D6256">
        <w:trPr>
          <w:gridAfter w:val="2"/>
          <w:wAfter w:w="33" w:type="dxa"/>
          <w:trHeight w:hRule="exact" w:val="164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40294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Целевая аудитория.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Масштаб деловых интересов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компании</w:t>
            </w:r>
          </w:p>
        </w:tc>
        <w:tc>
          <w:tcPr>
            <w:tcW w:w="7000" w:type="dxa"/>
            <w:gridSpan w:val="12"/>
          </w:tcPr>
          <w:p w14:paraId="007DA7D3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9520A" w14:paraId="4750BC5A" w14:textId="77777777" w:rsidTr="006D6256">
        <w:trPr>
          <w:gridAfter w:val="2"/>
          <w:wAfter w:w="33" w:type="dxa"/>
          <w:trHeight w:val="5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8C58C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2EF7462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49520A" w14:paraId="12B63F29" w14:textId="77777777" w:rsidTr="006D6256">
        <w:trPr>
          <w:gridAfter w:val="2"/>
          <w:wAfter w:w="33" w:type="dxa"/>
          <w:trHeight w:val="148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7F569FFC" w14:textId="77777777" w:rsidR="002A0DD4" w:rsidRPr="0013520B" w:rsidRDefault="0013520B" w:rsidP="0013520B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Какие материалы и в каких форматах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(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Ai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EPS,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psd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tiff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......) будут представлены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со стороны заказчика (ло</w:t>
            </w:r>
            <w:r w:rsidR="0096589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го</w:t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тип, стиль, </w:t>
            </w:r>
            <w:r w:rsidR="007B1625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фото, текст, старые материалы)? *</w:t>
            </w:r>
          </w:p>
        </w:tc>
        <w:tc>
          <w:tcPr>
            <w:tcW w:w="7000" w:type="dxa"/>
            <w:gridSpan w:val="12"/>
          </w:tcPr>
          <w:p w14:paraId="394477D7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4C35B9" w:rsidRPr="007B1625" w14:paraId="7DB784FF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961" w14:textId="77777777" w:rsidR="004C35B9" w:rsidRPr="007A32DE" w:rsidRDefault="000A65FE" w:rsidP="007A32DE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</w:pPr>
            <w:r w:rsidRPr="0049520A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  <w:lastRenderedPageBreak/>
              <w:br/>
            </w:r>
            <w:r w:rsidR="007A32DE" w:rsidRPr="007A32DE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>Стилистика разрабатываемой продукции</w:t>
            </w:r>
          </w:p>
        </w:tc>
      </w:tr>
      <w:tr w:rsidR="006D6256" w:rsidRPr="0049520A" w14:paraId="764C08FA" w14:textId="77777777" w:rsidTr="006D6256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62719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Стиль оформления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9252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1C05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Предпочтения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цветовой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гамме полиграфии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7C98D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конкретной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палитре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</w:p>
        </w:tc>
      </w:tr>
      <w:tr w:rsidR="00ED537C" w:rsidRPr="00A210B7" w14:paraId="1278DFC0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E014818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7A27F" w14:textId="77777777" w:rsidR="00F8021C" w:rsidRDefault="00F8021C" w:rsidP="00F8021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B61E3E9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1528F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представительский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1186770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7792DE2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2338E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6E0C38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C087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</w:tr>
      <w:tr w:rsidR="00ED537C" w14:paraId="623947F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C810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867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иллюстрированный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59616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05B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строгий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5219827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6E7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48B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6C53C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7F3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</w:tr>
      <w:tr w:rsidR="00ED537C" w14:paraId="1112C8E5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8A8B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8D0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инфографика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5CA0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B79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официальный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7194092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3695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919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A622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4C4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</w:tr>
      <w:tr w:rsidR="00ED537C" w14:paraId="47AC05B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B1AA7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918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молодёжный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6A5F4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1D1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вызывающий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205853683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82AD99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CF0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5108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658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</w:tr>
      <w:tr w:rsidR="00ED537C" w14:paraId="1EFF918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6452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100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изящный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A7FF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E0D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современный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55863130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A82C2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2BB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A4B9C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37C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</w:tr>
      <w:tr w:rsidR="00ED537C" w14:paraId="49320C6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E942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672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деловой стиль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0D8C2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879D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классический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5047902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0394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F95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B46BA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BDF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</w:tr>
      <w:tr w:rsidR="00ED537C" w14:paraId="4736C8DD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1239B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C03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047698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731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поп-арт</w:t>
            </w:r>
          </w:p>
        </w:tc>
        <w:sdt>
          <w:sdtPr>
            <w:rPr>
              <w:rFonts w:asciiTheme="majorHAnsi" w:hAnsiTheme="majorHAnsi"/>
              <w:lang w:val="ru-RU"/>
            </w:rPr>
            <w:id w:val="6724660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B948D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342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тёплая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7C4E7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77E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</w:tr>
      <w:tr w:rsidR="00ED537C" w14:paraId="419AC4B7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C493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F32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1FE7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69F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хипстер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211015297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9BB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877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DD14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080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</w:tr>
      <w:tr w:rsidR="00ED537C" w14:paraId="08F4273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79881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55A9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спокойный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4E3D23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549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59766746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95D57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CB7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2970C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F58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211E30" w14:paraId="1D4E99EE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9178FF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DB8674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21CB6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41C4E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ED537C" w14:paraId="3C596869" w14:textId="77777777" w:rsidTr="006D6256">
        <w:trPr>
          <w:gridAfter w:val="2"/>
          <w:wAfter w:w="33" w:type="dxa"/>
          <w:trHeight w:val="1541"/>
        </w:trPr>
        <w:tc>
          <w:tcPr>
            <w:tcW w:w="5082" w:type="dxa"/>
            <w:gridSpan w:val="8"/>
            <w:tcBorders>
              <w:top w:val="single" w:sz="4" w:space="0" w:color="auto"/>
            </w:tcBorders>
          </w:tcPr>
          <w:p w14:paraId="6B73FEC6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5C01DE6D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</w:tcBorders>
          </w:tcPr>
          <w:p w14:paraId="4EBED609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25FA54" w14:textId="77777777" w:rsidR="00ED537C" w:rsidRPr="006F5DCF" w:rsidRDefault="00ED537C" w:rsidP="00F8021C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0EF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F8021C" w:rsidRPr="0013520B" w14:paraId="2E17E4F2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5A16" w14:textId="77777777" w:rsidR="00F8021C" w:rsidRPr="00ED537C" w:rsidRDefault="00ED537C" w:rsidP="00ED537C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br/>
            </w:r>
            <w:r w:rsidRPr="00ED537C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>Вид полиграфической продукции</w:t>
            </w:r>
          </w:p>
        </w:tc>
      </w:tr>
      <w:tr w:rsidR="00ED537C" w:rsidRPr="00A210B7" w14:paraId="7B52A59C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111027418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5B6E16B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2A6FB" w14:textId="77777777" w:rsidR="00F8021C" w:rsidRDefault="00ED537C" w:rsidP="00F8021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брошюра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61193300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EFCAE3E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5702B" w14:textId="77777777" w:rsidR="00F8021C" w:rsidRDefault="00ED537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флаер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45530211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19CEDF9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246D2" w14:textId="77777777" w:rsidR="00F8021C" w:rsidRDefault="000A65FE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меню ресторана, кафе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91449803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143A63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F069" w14:textId="77777777" w:rsidR="00F8021C" w:rsidRDefault="000A65FE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квартальный календарь</w:t>
            </w:r>
          </w:p>
        </w:tc>
      </w:tr>
      <w:tr w:rsidR="00ED537C" w14:paraId="3926ACEF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91624323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85E1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5B1E" w14:textId="77777777" w:rsidR="00F8021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каталог продукции</w:t>
            </w:r>
          </w:p>
        </w:tc>
        <w:sdt>
          <w:sdtPr>
            <w:rPr>
              <w:rFonts w:asciiTheme="majorHAnsi" w:hAnsiTheme="majorHAnsi"/>
              <w:lang w:val="ru-RU"/>
            </w:rPr>
            <w:id w:val="101735212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6A61A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B9CF" w14:textId="77777777" w:rsidR="00F8021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хенгер</w:t>
            </w:r>
            <w:proofErr w:type="spellEnd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 xml:space="preserve"> на ручку двери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8121495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B20820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89DD" w14:textId="77777777" w:rsidR="00F8021C" w:rsidRPr="000A65FE" w:rsidRDefault="000A65FE" w:rsidP="000A65FE">
            <w:pPr>
              <w:tabs>
                <w:tab w:val="left" w:pos="1439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0A65FE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>коммерческое предложение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5905556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2BE61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79FB6" w14:textId="77777777" w:rsidR="00F8021C" w:rsidRPr="000A65FE" w:rsidRDefault="000A65FE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0A65FE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>не форматный календарь</w:t>
            </w:r>
          </w:p>
        </w:tc>
      </w:tr>
      <w:tr w:rsidR="00ED537C" w14:paraId="7C7EFE70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1515844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C51FEC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66511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годовой отчет</w:t>
            </w:r>
          </w:p>
        </w:tc>
        <w:sdt>
          <w:sdtPr>
            <w:rPr>
              <w:rFonts w:asciiTheme="majorHAnsi" w:hAnsiTheme="majorHAnsi"/>
              <w:lang w:val="ru-RU"/>
            </w:rPr>
            <w:id w:val="6795395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403032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9AC0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постер | плакат</w:t>
            </w:r>
          </w:p>
        </w:tc>
        <w:sdt>
          <w:sdtPr>
            <w:rPr>
              <w:rFonts w:asciiTheme="majorHAnsi" w:hAnsiTheme="majorHAnsi"/>
              <w:lang w:val="ru-RU"/>
            </w:rPr>
            <w:id w:val="123403998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8E6E25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7CB3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фирменная визитка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9798722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D0B126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DBA4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календарь-плакат</w:t>
            </w:r>
          </w:p>
        </w:tc>
      </w:tr>
      <w:tr w:rsidR="00ED537C" w14:paraId="6D165AAE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77406296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F4030D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E702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proofErr w:type="spellStart"/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лифлет</w:t>
            </w:r>
            <w:proofErr w:type="spellEnd"/>
          </w:p>
        </w:tc>
        <w:sdt>
          <w:sdtPr>
            <w:rPr>
              <w:rFonts w:asciiTheme="majorHAnsi" w:hAnsiTheme="majorHAnsi"/>
              <w:lang w:val="ru-RU"/>
            </w:rPr>
            <w:id w:val="-12169089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1C1709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8FE8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афиша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82539262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1996BD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BA3B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фирменная открытка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20323991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CD6703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C86A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часы настенные</w:t>
            </w:r>
          </w:p>
        </w:tc>
      </w:tr>
      <w:tr w:rsidR="00ED537C" w14:paraId="5A82CFBA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644461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A1ACB1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FEF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буклет</w:t>
            </w:r>
          </w:p>
        </w:tc>
        <w:sdt>
          <w:sdtPr>
            <w:rPr>
              <w:rFonts w:asciiTheme="majorHAnsi" w:hAnsiTheme="majorHAnsi"/>
              <w:lang w:val="ru-RU"/>
            </w:rPr>
            <w:id w:val="65543156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EC2F0E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5EDA6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</w:t>
            </w:r>
            <w:r w:rsidR="00ED537C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бложка книги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9539356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0AD0AC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2862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приглашение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0049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BDFF89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ECA2" w14:textId="77777777" w:rsidR="00ED537C" w:rsidRPr="000A65FE" w:rsidRDefault="000A65FE" w:rsidP="000A65FE">
            <w:pPr>
              <w:tabs>
                <w:tab w:val="left" w:pos="1210"/>
                <w:tab w:val="center" w:pos="4819"/>
              </w:tabs>
              <w:spacing w:line="140" w:lineRule="exact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>перекидной настенный календарь</w:t>
            </w:r>
          </w:p>
        </w:tc>
      </w:tr>
      <w:tr w:rsidR="000A65FE" w14:paraId="40DF00DB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16921071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67FA58" w14:textId="77777777" w:rsidR="000A65FE" w:rsidRDefault="000A65FE" w:rsidP="000A65FE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F1C4" w14:textId="77777777" w:rsidR="000A65FE" w:rsidRDefault="000A65FE" w:rsidP="000A65FE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неформатный буклет</w:t>
            </w:r>
          </w:p>
        </w:tc>
        <w:sdt>
          <w:sdtPr>
            <w:rPr>
              <w:rFonts w:asciiTheme="majorHAnsi" w:hAnsiTheme="majorHAnsi"/>
              <w:lang w:val="ru-RU"/>
            </w:rPr>
            <w:id w:val="2574106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769FFA" w14:textId="77777777" w:rsidR="000A65FE" w:rsidRDefault="000A65FE" w:rsidP="000A65FE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275E" w14:textId="77777777" w:rsidR="000A65FE" w:rsidRDefault="000A65FE" w:rsidP="000A65FE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фирменные магниты</w:t>
            </w:r>
          </w:p>
        </w:tc>
        <w:sdt>
          <w:sdtPr>
            <w:rPr>
              <w:rFonts w:asciiTheme="majorHAnsi" w:hAnsiTheme="majorHAnsi"/>
              <w:lang w:val="ru-RU"/>
            </w:rPr>
            <w:id w:val="-20830630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C70A0E" w14:textId="77777777" w:rsidR="000A65FE" w:rsidRDefault="000A65FE" w:rsidP="000A65FE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8ACF" w14:textId="77777777" w:rsidR="000A65FE" w:rsidRDefault="000A65FE" w:rsidP="000A65FE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 карманный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7156972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AF0B3B" w14:textId="77777777" w:rsidR="000A65FE" w:rsidRDefault="000A65FE" w:rsidP="000A65FE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9CB7" w14:textId="77777777" w:rsidR="000A65FE" w:rsidRPr="000A65FE" w:rsidRDefault="000A65FE" w:rsidP="000A65FE">
            <w:pPr>
              <w:tabs>
                <w:tab w:val="left" w:pos="1210"/>
                <w:tab w:val="center" w:pos="4819"/>
              </w:tabs>
              <w:spacing w:line="140" w:lineRule="exact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>перекидной настольный календарь</w:t>
            </w:r>
          </w:p>
        </w:tc>
      </w:tr>
      <w:tr w:rsidR="00ED537C" w14:paraId="6C1B80F1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4021444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30AC72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77EA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листовка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90464314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89386E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A76E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диплом, грамота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346073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920E24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53332" w14:textId="77777777" w:rsidR="00ED537C" w:rsidRDefault="000A65FE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календарь-домик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182476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FA073E" w14:textId="77777777" w:rsidR="00ED537C" w:rsidRDefault="00ED537C" w:rsidP="00472C1A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9597" w14:textId="77777777" w:rsidR="00ED537C" w:rsidRDefault="00ED537C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211E30" w14:paraId="39381D29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E9B81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8ABD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5DA3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FFC20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8021C" w14:paraId="3DB725F0" w14:textId="77777777" w:rsidTr="006D6256">
        <w:trPr>
          <w:gridAfter w:val="2"/>
          <w:wAfter w:w="33" w:type="dxa"/>
          <w:trHeight w:val="1926"/>
        </w:trPr>
        <w:tc>
          <w:tcPr>
            <w:tcW w:w="1020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C376F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FE4332" w:rsidRPr="00FE4332" w14:paraId="4C565087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743FA" w14:textId="77777777" w:rsidR="006D6256" w:rsidRPr="00FE4332" w:rsidRDefault="006D6256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794DB" w14:textId="77777777" w:rsidR="00FE4332" w:rsidRPr="00FE4332" w:rsidRDefault="006D6256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br/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br/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br/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br/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br/>
            </w:r>
          </w:p>
        </w:tc>
      </w:tr>
      <w:tr w:rsidR="006D6256" w:rsidRPr="000A65FE" w14:paraId="37B7F279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C2303" w14:textId="77777777" w:rsidR="006D6256" w:rsidRPr="000A65FE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Технические вопросы</w:t>
            </w:r>
          </w:p>
        </w:tc>
      </w:tr>
      <w:tr w:rsidR="006D6256" w:rsidRPr="000A65FE" w14:paraId="4A4B7B24" w14:textId="77777777" w:rsidTr="00457F53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DD144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lastRenderedPageBreak/>
              <w:t>Классовая принадлежность 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1F838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Цели использования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полиграфии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C4002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Пожелание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 проекту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4106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Графические</w:t>
            </w: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элементы</w:t>
            </w:r>
          </w:p>
        </w:tc>
      </w:tr>
      <w:tr w:rsidR="006D6256" w:rsidRPr="00A210B7" w14:paraId="7410550B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05746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CBFE680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A8ED8" w14:textId="77777777" w:rsidR="006D6256" w:rsidRPr="000A65FE" w:rsidRDefault="006D6256" w:rsidP="006D6256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luxury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197058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46E636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A7545" w14:textId="77777777" w:rsid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рекламная акция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4098151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C718EC4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EBF9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яркость и оригинальность</w:t>
            </w:r>
          </w:p>
        </w:tc>
        <w:sdt>
          <w:sdtPr>
            <w:rPr>
              <w:rFonts w:asciiTheme="majorHAnsi" w:hAnsiTheme="majorHAnsi"/>
              <w:lang w:val="ru-RU"/>
            </w:rPr>
            <w:id w:val="6170335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889854F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608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иллюстрации (кол-во)</w:t>
            </w:r>
          </w:p>
        </w:tc>
      </w:tr>
      <w:tr w:rsidR="006D6256" w:rsidRPr="008C4A8D" w14:paraId="2DCEA938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34320086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9B75D1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9F47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премиум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7537395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02442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727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имиджевое продвижение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835641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1C56E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C84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инфографики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860979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F3CB6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EB75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фоторетушь (кол-во)</w:t>
            </w:r>
          </w:p>
        </w:tc>
      </w:tr>
      <w:tr w:rsidR="006D6256" w14:paraId="4E0F898B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7516394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3E93C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5E5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средний класс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864012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075F5C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11A8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выставка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625655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CC2D93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4E8D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4029934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BB2B4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E5A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персонажи</w:t>
            </w:r>
          </w:p>
        </w:tc>
      </w:tr>
      <w:tr w:rsidR="006D6256" w14:paraId="0837289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6749998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1C6AB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EAC9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эконом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21450816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DA07F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A51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ребрендинг ТМ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96558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7B1238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6A929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фото ассоциаций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128102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47A4A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2E0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карта проезда</w:t>
            </w:r>
          </w:p>
        </w:tc>
      </w:tr>
      <w:tr w:rsidR="006D6256" w:rsidRPr="006D6256" w14:paraId="04C44E0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2045498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1C5B4E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9940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не определена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7712780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EF04E4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7419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встреча с клиентом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698259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C1B1A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A4ECE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line="160" w:lineRule="exact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 xml:space="preserve">Эксклюзивность </w:t>
            </w: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br/>
              <w:t>и роскошь</w:t>
            </w:r>
          </w:p>
        </w:tc>
        <w:sdt>
          <w:sdtPr>
            <w:rPr>
              <w:rFonts w:asciiTheme="majorHAnsi" w:hAnsiTheme="majorHAnsi"/>
              <w:lang w:val="ru-RU"/>
            </w:rPr>
            <w:id w:val="4659333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3E1292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4DC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фотоколлажи (кол-во)</w:t>
            </w:r>
          </w:p>
        </w:tc>
      </w:tr>
      <w:tr w:rsidR="006D6256" w:rsidRPr="006D6256" w14:paraId="435B5D4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07154457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1F79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83F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0470187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389830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5F61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3213982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DEBC1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A75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295103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98623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CFAF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6D6256" w14:paraId="4873B39A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15DABD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540C1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1F983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E08C8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D6256" w:rsidRPr="006D6256" w14:paraId="767F74AC" w14:textId="77777777" w:rsidTr="00457F53">
        <w:trPr>
          <w:gridAfter w:val="2"/>
          <w:wAfter w:w="33" w:type="dxa"/>
          <w:trHeight w:val="1134"/>
        </w:trPr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DF7B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14:paraId="27D4AFA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6345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6C6B43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6D52F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2D6097" w14:textId="77777777" w:rsidR="006D6256" w:rsidRPr="006F5DCF" w:rsidRDefault="006D6256" w:rsidP="00472C1A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A4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457F53" w:rsidRPr="006D6256" w14:paraId="69570819" w14:textId="77777777" w:rsidTr="00457F53">
        <w:trPr>
          <w:gridAfter w:val="2"/>
          <w:wAfter w:w="33" w:type="dxa"/>
          <w:trHeight w:val="70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F15C" w14:textId="77777777" w:rsidR="00457F53" w:rsidRDefault="00457F53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6D6256" w:rsidRPr="006D6256" w14:paraId="0606983B" w14:textId="77777777" w:rsidTr="00457F53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E9154" w14:textId="77777777" w:rsidR="006D6256" w:rsidRPr="00FE4332" w:rsidRDefault="006D6256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A3315" w14:textId="77777777" w:rsidR="006D6256" w:rsidRPr="00FE4332" w:rsidRDefault="006D6256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8F4ECF" w:rsidRPr="0049520A" w14:paraId="0FE9DC01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60ABC9E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>Формат изделия</w:t>
            </w:r>
            <w:r w:rsidR="00457F53">
              <w:rPr>
                <w:rFonts w:asciiTheme="majorHAnsi" w:hAnsiTheme="majorHAnsi"/>
                <w:color w:val="6B6B6B"/>
                <w:sz w:val="16"/>
                <w:szCs w:val="16"/>
              </w:rPr>
              <w:t>, горизонтальная или вертикальная ориентация*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F2C12F" w14:textId="77777777" w:rsid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8F4ECF" w:rsidRPr="0049520A" w14:paraId="7E458E91" w14:textId="77777777" w:rsidTr="00484FC1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9C11F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82ED" w14:textId="77777777" w:rsidR="008F4ECF" w:rsidRP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49520A" w14:paraId="0ACC69D1" w14:textId="77777777" w:rsidTr="00484FC1">
        <w:trPr>
          <w:gridAfter w:val="2"/>
          <w:wAfter w:w="33" w:type="dxa"/>
          <w:trHeight w:val="153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B5406" w14:textId="77777777" w:rsidR="00484FC1" w:rsidRPr="00FE4332" w:rsidRDefault="00484FC1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Ориентировочное количество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  <w:t>страниц (для многостраничного макета)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40F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49520A" w14:paraId="2940E2BF" w14:textId="77777777" w:rsidTr="006D6256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042A66" w14:textId="77777777" w:rsidR="00484FC1" w:rsidRPr="00FE4332" w:rsidRDefault="00484FC1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B8317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49520A" w14:paraId="5C5CDA5C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947879D" w14:textId="77777777" w:rsidR="00FE4332" w:rsidRPr="00FE4332" w:rsidRDefault="00FE4332" w:rsidP="00FE433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>нравятся и комментарии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 xml:space="preserve">или на архивы. </w:t>
            </w:r>
            <w:r w:rsidR="00484FC1"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Так же Вы можете выслать данную информацию отдельным письмом нам на почту zakaz@familydesigns.ru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</w:tcBorders>
          </w:tcPr>
          <w:p w14:paraId="082A5DCB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49520A" w14:paraId="6A3F5733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1DC4D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20DD70DB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49520A" w14:paraId="4D32293D" w14:textId="77777777" w:rsidTr="006D6256">
        <w:trPr>
          <w:gridAfter w:val="2"/>
          <w:wAfter w:w="33" w:type="dxa"/>
          <w:trHeight w:hRule="exact" w:val="162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B0130F9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 xml:space="preserve">не 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нравятся и комментарии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</w:t>
            </w:r>
            <w:r w:rsidR="00484FC1">
              <w:rPr>
                <w:rStyle w:val="A30"/>
                <w:rFonts w:asciiTheme="majorHAnsi" w:hAnsiTheme="majorHAns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Так же Вы можете выслать данную информацию отдельным письмом нам на почту 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zakaz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@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familydesigns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.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ru</w:t>
            </w:r>
          </w:p>
        </w:tc>
        <w:tc>
          <w:tcPr>
            <w:tcW w:w="7000" w:type="dxa"/>
            <w:gridSpan w:val="12"/>
          </w:tcPr>
          <w:p w14:paraId="17C07416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49520A" w14:paraId="5DB9CC8E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4DA4F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7017D7AC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49520A" w14:paraId="736634BF" w14:textId="77777777" w:rsidTr="00484FC1">
        <w:trPr>
          <w:gridAfter w:val="2"/>
          <w:wAfter w:w="33" w:type="dxa"/>
          <w:trHeight w:val="144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BE95328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</w:t>
            </w:r>
            <w:r w:rsidR="00484FC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информация, относительно </w:t>
            </w:r>
            <w:r w:rsidR="00B463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проекта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</w:t>
            </w:r>
            <w:r w:rsidR="002B538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(идеи, предложения и т. д.)</w:t>
            </w:r>
          </w:p>
        </w:tc>
        <w:tc>
          <w:tcPr>
            <w:tcW w:w="7000" w:type="dxa"/>
            <w:gridSpan w:val="12"/>
          </w:tcPr>
          <w:p w14:paraId="0127EAC5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33027189" w14:textId="77777777" w:rsidR="00FE4332" w:rsidRPr="006B6F1C" w:rsidRDefault="00FE4332" w:rsidP="00484FC1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sectPr w:rsidR="00FE4332" w:rsidRPr="006B6F1C" w:rsidSect="00F67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56" w:right="992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63F5" w14:textId="77777777" w:rsidR="00253243" w:rsidRDefault="00253243" w:rsidP="005479F7">
      <w:pPr>
        <w:spacing w:after="0" w:line="240" w:lineRule="auto"/>
      </w:pPr>
      <w:r>
        <w:separator/>
      </w:r>
    </w:p>
  </w:endnote>
  <w:endnote w:type="continuationSeparator" w:id="0">
    <w:p w14:paraId="158B581D" w14:textId="77777777" w:rsidR="00253243" w:rsidRDefault="00253243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2C88" w14:textId="77777777" w:rsidR="006C42DB" w:rsidRDefault="006C4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E4E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76B8DDAA" wp14:editId="72E08D16">
          <wp:extent cx="7553325" cy="718784"/>
          <wp:effectExtent l="0" t="0" r="0" b="5715"/>
          <wp:docPr id="207" name="Рисунок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Рисунок 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11" cy="72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6E4" w14:textId="77777777" w:rsidR="006C42DB" w:rsidRDefault="006C4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93" w14:textId="77777777" w:rsidR="00253243" w:rsidRDefault="00253243" w:rsidP="005479F7">
      <w:pPr>
        <w:spacing w:after="0" w:line="240" w:lineRule="auto"/>
      </w:pPr>
      <w:r>
        <w:separator/>
      </w:r>
    </w:p>
  </w:footnote>
  <w:footnote w:type="continuationSeparator" w:id="0">
    <w:p w14:paraId="215CF579" w14:textId="77777777" w:rsidR="00253243" w:rsidRDefault="00253243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714" w14:textId="77777777" w:rsidR="006C42DB" w:rsidRDefault="006C4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693D" w14:textId="7BC6E867" w:rsidR="005479F7" w:rsidRPr="006C42DB" w:rsidRDefault="005479F7" w:rsidP="006C42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598" w14:textId="77777777" w:rsidR="006C42DB" w:rsidRDefault="006C4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031BC6"/>
    <w:rsid w:val="000A65FE"/>
    <w:rsid w:val="00115447"/>
    <w:rsid w:val="0013520B"/>
    <w:rsid w:val="00136954"/>
    <w:rsid w:val="00160DF6"/>
    <w:rsid w:val="001C0040"/>
    <w:rsid w:val="00211E30"/>
    <w:rsid w:val="00253243"/>
    <w:rsid w:val="00275AE2"/>
    <w:rsid w:val="002A0DD4"/>
    <w:rsid w:val="002B5384"/>
    <w:rsid w:val="00313478"/>
    <w:rsid w:val="00457F53"/>
    <w:rsid w:val="00484FC1"/>
    <w:rsid w:val="0049520A"/>
    <w:rsid w:val="004C29ED"/>
    <w:rsid w:val="004C35B9"/>
    <w:rsid w:val="004C7DA9"/>
    <w:rsid w:val="004F382B"/>
    <w:rsid w:val="0050687C"/>
    <w:rsid w:val="005479F7"/>
    <w:rsid w:val="005964DF"/>
    <w:rsid w:val="00661377"/>
    <w:rsid w:val="006B6F1C"/>
    <w:rsid w:val="006C42DB"/>
    <w:rsid w:val="006D6256"/>
    <w:rsid w:val="006F5DCF"/>
    <w:rsid w:val="0073735D"/>
    <w:rsid w:val="007551D3"/>
    <w:rsid w:val="00777F52"/>
    <w:rsid w:val="007A32DE"/>
    <w:rsid w:val="007A5B0E"/>
    <w:rsid w:val="007B1625"/>
    <w:rsid w:val="008C4A8D"/>
    <w:rsid w:val="008C65D4"/>
    <w:rsid w:val="008F0022"/>
    <w:rsid w:val="008F4ECF"/>
    <w:rsid w:val="0096589B"/>
    <w:rsid w:val="00A06750"/>
    <w:rsid w:val="00A210B7"/>
    <w:rsid w:val="00AA0DBF"/>
    <w:rsid w:val="00B001BE"/>
    <w:rsid w:val="00B20FFA"/>
    <w:rsid w:val="00B44369"/>
    <w:rsid w:val="00B463F6"/>
    <w:rsid w:val="00C63B78"/>
    <w:rsid w:val="00D114D3"/>
    <w:rsid w:val="00D35151"/>
    <w:rsid w:val="00D70A64"/>
    <w:rsid w:val="00D90018"/>
    <w:rsid w:val="00DF762D"/>
    <w:rsid w:val="00EA46A4"/>
    <w:rsid w:val="00EB76AA"/>
    <w:rsid w:val="00ED537C"/>
    <w:rsid w:val="00EF25E0"/>
    <w:rsid w:val="00F67619"/>
    <w:rsid w:val="00F771EB"/>
    <w:rsid w:val="00F8021C"/>
    <w:rsid w:val="00F80F92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F405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  <w:style w:type="paragraph" w:customStyle="1" w:styleId="BasicParagraph">
    <w:name w:val="[Basic Paragraph]"/>
    <w:basedOn w:val="a"/>
    <w:uiPriority w:val="99"/>
    <w:rsid w:val="00F676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4</cp:revision>
  <dcterms:created xsi:type="dcterms:W3CDTF">2022-10-22T10:46:00Z</dcterms:created>
  <dcterms:modified xsi:type="dcterms:W3CDTF">2022-10-22T11:14:00Z</dcterms:modified>
</cp:coreProperties>
</file>